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89FD" w14:textId="77777777" w:rsidR="00225ECA" w:rsidRPr="000C1EB2" w:rsidRDefault="00225ECA" w:rsidP="00225ECA">
      <w:pPr>
        <w:rPr>
          <w:rFonts w:asciiTheme="majorHAnsi" w:hAnsiTheme="majorHAnsi"/>
          <w:b/>
          <w:noProof/>
          <w:sz w:val="28"/>
          <w:lang w:eastAsia="nb-NO"/>
        </w:rPr>
      </w:pPr>
      <w:bookmarkStart w:id="0" w:name="_GoBack"/>
      <w:bookmarkEnd w:id="0"/>
      <w:r w:rsidRPr="000C1EB2">
        <w:rPr>
          <w:rFonts w:asciiTheme="majorHAnsi" w:hAnsiTheme="majorHAnsi"/>
          <w:b/>
          <w:noProof/>
          <w:sz w:val="28"/>
          <w:lang w:eastAsia="nb-NO"/>
        </w:rPr>
        <mc:AlternateContent>
          <mc:Choice Requires="wps">
            <w:drawing>
              <wp:anchor distT="0" distB="0" distL="114300" distR="114300" simplePos="0" relativeHeight="251659264" behindDoc="0" locked="0" layoutInCell="1" allowOverlap="1" wp14:anchorId="1BD0C9BD" wp14:editId="33D8200B">
                <wp:simplePos x="0" y="0"/>
                <wp:positionH relativeFrom="column">
                  <wp:posOffset>29210</wp:posOffset>
                </wp:positionH>
                <wp:positionV relativeFrom="paragraph">
                  <wp:posOffset>164465</wp:posOffset>
                </wp:positionV>
                <wp:extent cx="5581015" cy="460375"/>
                <wp:effectExtent l="0" t="0" r="19685" b="15875"/>
                <wp:wrapSquare wrapText="bothSides"/>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460375"/>
                        </a:xfrm>
                        <a:prstGeom prst="rect">
                          <a:avLst/>
                        </a:prstGeom>
                        <a:solidFill>
                          <a:srgbClr val="FFFFFF"/>
                        </a:solidFill>
                        <a:ln w="9525">
                          <a:solidFill>
                            <a:srgbClr val="000000"/>
                          </a:solidFill>
                          <a:miter lim="800000"/>
                          <a:headEnd/>
                          <a:tailEnd/>
                        </a:ln>
                      </wps:spPr>
                      <wps:txbx>
                        <w:txbxContent>
                          <w:p w14:paraId="02C0310E" w14:textId="0D819A18" w:rsidR="00225ECA" w:rsidRPr="00225ECA" w:rsidRDefault="00225ECA" w:rsidP="00225ECA">
                            <w:r w:rsidRPr="00225ECA">
                              <w:t>Dato/tid: Tirsdag 4. okt</w:t>
                            </w:r>
                            <w:r>
                              <w:t>ober kl. 12.15</w:t>
                            </w:r>
                            <w:r w:rsidRPr="00225ECA">
                              <w:br/>
                              <w:t xml:space="preserve">Sted: </w:t>
                            </w:r>
                            <w:proofErr w:type="spellStart"/>
                            <w:r w:rsidR="00EA4025">
                              <w:t>Audiotoriet</w:t>
                            </w:r>
                            <w:proofErr w:type="spellEnd"/>
                            <w:r w:rsidR="00EA4025">
                              <w:t xml:space="preserve"> Somatikk 9. </w:t>
                            </w:r>
                            <w:proofErr w:type="spellStart"/>
                            <w:r w:rsidR="00EA4025">
                              <w:t>etg</w:t>
                            </w:r>
                            <w:proofErr w:type="spellEnd"/>
                            <w:r w:rsidR="00EA4025">
                              <w:t xml:space="preserve">, </w:t>
                            </w:r>
                            <w:r>
                              <w:t xml:space="preserve">Nordlandssykehuset, Bodø </w:t>
                            </w:r>
                            <w:r w:rsidRPr="00225EC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0C9BD" id="_x0000_t202" coordsize="21600,21600" o:spt="202" path="m,l,21600r21600,l21600,xe">
                <v:stroke joinstyle="miter"/>
                <v:path gradientshapeok="t" o:connecttype="rect"/>
              </v:shapetype>
              <v:shape id="Tekstboks 2" o:spid="_x0000_s1026" type="#_x0000_t202" style="position:absolute;margin-left:2.3pt;margin-top:12.95pt;width:439.4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">
                <v:textbox>
                  <w:txbxContent>
                    <w:p w14:paraId="02C0310E" w14:textId="0D819A18" w:rsidR="00225ECA" w:rsidRPr="00225ECA" w:rsidRDefault="00225ECA" w:rsidP="00225ECA">
                      <w:r w:rsidRPr="00225ECA">
                        <w:t>Dato/tid: Tirsdag 4. okt</w:t>
                      </w:r>
                      <w:r>
                        <w:t>ober kl. 12.15</w:t>
                      </w:r>
                      <w:r w:rsidRPr="00225ECA">
                        <w:br/>
                        <w:t xml:space="preserve">Sted: </w:t>
                      </w:r>
                      <w:proofErr w:type="spellStart"/>
                      <w:r w:rsidR="00EA4025">
                        <w:t>Audiotoriet</w:t>
                      </w:r>
                      <w:proofErr w:type="spellEnd"/>
                      <w:r w:rsidR="00EA4025">
                        <w:t xml:space="preserve"> Somatikk 9. </w:t>
                      </w:r>
                      <w:proofErr w:type="spellStart"/>
                      <w:r w:rsidR="00EA4025">
                        <w:t>etg</w:t>
                      </w:r>
                      <w:proofErr w:type="spellEnd"/>
                      <w:r w:rsidR="00EA4025">
                        <w:t xml:space="preserve">, </w:t>
                      </w:r>
                      <w:r>
                        <w:t xml:space="preserve">Nordlandssykehuset, Bodø </w:t>
                      </w:r>
                      <w:r w:rsidRPr="00225ECA">
                        <w:t xml:space="preserve"> </w:t>
                      </w:r>
                    </w:p>
                  </w:txbxContent>
                </v:textbox>
                <w10:wrap type="square"/>
              </v:shape>
            </w:pict>
          </mc:Fallback>
        </mc:AlternateContent>
      </w:r>
    </w:p>
    <w:p w14:paraId="100A8AA0" w14:textId="1B97F3A0" w:rsidR="00225ECA" w:rsidRPr="00225ECA" w:rsidRDefault="00225ECA" w:rsidP="00225ECA">
      <w:pPr>
        <w:spacing w:after="0" w:line="240" w:lineRule="auto"/>
        <w:rPr>
          <w:rFonts w:asciiTheme="majorHAnsi" w:eastAsia="Times New Roman" w:hAnsiTheme="majorHAnsi" w:cs="Calibri"/>
          <w:color w:val="000000"/>
          <w:lang w:eastAsia="nb-NO"/>
        </w:rPr>
      </w:pPr>
      <w:r w:rsidRPr="00225ECA">
        <w:rPr>
          <w:rFonts w:asciiTheme="majorHAnsi" w:hAnsiTheme="majorHAnsi" w:cs="Times New Roman"/>
          <w:b/>
          <w:noProof/>
          <w:sz w:val="24"/>
          <w:szCs w:val="24"/>
          <w:lang w:eastAsia="nb-NO"/>
        </w:rPr>
        <w:t xml:space="preserve">Disputas </w:t>
      </w:r>
      <w:r w:rsidR="005A05E1">
        <w:rPr>
          <w:rFonts w:asciiTheme="majorHAnsi" w:hAnsiTheme="majorHAnsi" w:cs="Times New Roman"/>
          <w:b/>
          <w:noProof/>
          <w:sz w:val="24"/>
          <w:szCs w:val="24"/>
          <w:lang w:eastAsia="nb-NO"/>
        </w:rPr>
        <w:t>Cand.Med</w:t>
      </w:r>
      <w:r>
        <w:rPr>
          <w:rFonts w:asciiTheme="majorHAnsi" w:hAnsiTheme="majorHAnsi" w:cs="Times New Roman"/>
          <w:b/>
          <w:noProof/>
          <w:sz w:val="24"/>
          <w:szCs w:val="24"/>
          <w:lang w:eastAsia="nb-NO"/>
        </w:rPr>
        <w:t xml:space="preserve"> Kristina Barbara Slåtsve </w:t>
      </w:r>
    </w:p>
    <w:p w14:paraId="7F74DC2F" w14:textId="77777777" w:rsidR="00225ECA" w:rsidRPr="00225ECA" w:rsidRDefault="00225ECA" w:rsidP="00225ECA">
      <w:pPr>
        <w:spacing w:after="0" w:line="240" w:lineRule="auto"/>
        <w:rPr>
          <w:rFonts w:asciiTheme="majorHAnsi" w:hAnsiTheme="majorHAnsi" w:cs="Times New Roman"/>
          <w:b/>
          <w:noProof/>
          <w:sz w:val="24"/>
          <w:szCs w:val="24"/>
          <w:lang w:eastAsia="nb-NO"/>
        </w:rPr>
      </w:pPr>
    </w:p>
    <w:p w14:paraId="413002E4" w14:textId="77777777" w:rsidR="00225ECA" w:rsidRPr="00225ECA" w:rsidRDefault="00225ECA" w:rsidP="00225ECA">
      <w:pPr>
        <w:spacing w:after="0" w:line="240" w:lineRule="auto"/>
        <w:rPr>
          <w:rFonts w:asciiTheme="majorHAnsi" w:eastAsia="Times New Roman" w:hAnsiTheme="majorHAnsi" w:cs="Times New Roman"/>
          <w:color w:val="000000"/>
          <w:sz w:val="24"/>
          <w:szCs w:val="24"/>
          <w:lang w:eastAsia="nb-NO"/>
        </w:rPr>
      </w:pPr>
    </w:p>
    <w:p w14:paraId="69EBBC91" w14:textId="3CA04606" w:rsidR="00225ECA" w:rsidRDefault="00EA557E" w:rsidP="00225ECA">
      <w:pPr>
        <w:pStyle w:val="Rentekst"/>
        <w:rPr>
          <w:rFonts w:asciiTheme="majorHAnsi" w:hAnsiTheme="majorHAnsi" w:cs="Times New Roman"/>
          <w:noProof/>
          <w:sz w:val="24"/>
          <w:szCs w:val="24"/>
          <w:lang w:val="nb-NO" w:eastAsia="nb-NO"/>
        </w:rPr>
      </w:pPr>
      <w:r>
        <w:rPr>
          <w:rFonts w:asciiTheme="majorHAnsi" w:hAnsiTheme="majorHAnsi" w:cs="Times New Roman"/>
          <w:noProof/>
          <w:sz w:val="24"/>
          <w:szCs w:val="24"/>
          <w:lang w:val="nb-NO" w:eastAsia="nb-NO"/>
        </w:rPr>
        <w:t xml:space="preserve">Slåtve </w:t>
      </w:r>
      <w:r w:rsidR="00225ECA" w:rsidRPr="00634832">
        <w:rPr>
          <w:rFonts w:asciiTheme="majorHAnsi" w:hAnsiTheme="majorHAnsi" w:cs="Times New Roman"/>
          <w:noProof/>
          <w:sz w:val="24"/>
          <w:szCs w:val="24"/>
          <w:lang w:val="nb-NO" w:eastAsia="nb-NO"/>
        </w:rPr>
        <w:t xml:space="preserve">disputerer for ph.d.-graden i helsevitenskap og vil offentlig forsvare avhandlingen: </w:t>
      </w:r>
    </w:p>
    <w:p w14:paraId="13ADFB6B" w14:textId="77777777" w:rsidR="00225ECA" w:rsidRDefault="00225ECA" w:rsidP="00225ECA">
      <w:pPr>
        <w:pStyle w:val="Rentekst"/>
        <w:rPr>
          <w:rFonts w:asciiTheme="majorHAnsi" w:hAnsiTheme="majorHAnsi" w:cs="Times New Roman"/>
          <w:noProof/>
          <w:sz w:val="24"/>
          <w:szCs w:val="24"/>
          <w:lang w:val="nb-NO" w:eastAsia="nb-NO"/>
        </w:rPr>
      </w:pPr>
      <w:bookmarkStart w:id="1" w:name="_Hlk95477185"/>
    </w:p>
    <w:bookmarkEnd w:id="1"/>
    <w:p w14:paraId="1492EB33" w14:textId="5D5693BC" w:rsidR="00225ECA" w:rsidRPr="00225ECA" w:rsidRDefault="00225ECA" w:rsidP="00225ECA">
      <w:pPr>
        <w:pStyle w:val="Rentekst"/>
        <w:rPr>
          <w:b/>
          <w:bCs/>
        </w:rPr>
      </w:pPr>
      <w:r w:rsidRPr="00225ECA">
        <w:rPr>
          <w:b/>
          <w:bCs/>
        </w:rPr>
        <w:t>“Prevalence, vascular complications, and level of health care treatment in individuals with type 2 and type 1 diabetes mellitus”</w:t>
      </w:r>
    </w:p>
    <w:p w14:paraId="6355C743" w14:textId="77777777" w:rsidR="00225ECA" w:rsidRPr="00B83FBD" w:rsidRDefault="00225ECA" w:rsidP="00225ECA">
      <w:pPr>
        <w:pStyle w:val="Rentekst"/>
        <w:rPr>
          <w:rFonts w:asciiTheme="majorHAnsi" w:hAnsiTheme="majorHAnsi" w:cs="Times New Roman"/>
          <w:b/>
          <w:bCs/>
          <w:noProof/>
          <w:sz w:val="24"/>
          <w:szCs w:val="24"/>
          <w:lang w:eastAsia="nb-NO"/>
        </w:rPr>
      </w:pPr>
    </w:p>
    <w:p w14:paraId="6CCA36F8" w14:textId="38C447E2" w:rsidR="00225ECA" w:rsidRPr="00053E97" w:rsidRDefault="00225ECA" w:rsidP="00225ECA">
      <w:pPr>
        <w:rPr>
          <w:rFonts w:ascii="Calibri" w:hAnsi="Calibri" w:cs="Calibri"/>
        </w:rPr>
      </w:pPr>
      <w:r w:rsidRPr="00053E97">
        <w:rPr>
          <w:rFonts w:asciiTheme="majorHAnsi" w:hAnsiTheme="majorHAnsi"/>
          <w:sz w:val="24"/>
          <w:szCs w:val="24"/>
        </w:rPr>
        <w:t>Avhandlingen er tilgjengelig her:</w:t>
      </w:r>
      <w:r w:rsidRPr="00053E97">
        <w:rPr>
          <w:rFonts w:ascii="Calibri" w:hAnsi="Calibri" w:cs="Calibri"/>
        </w:rPr>
        <w:t xml:space="preserve"> </w:t>
      </w:r>
      <w:hyperlink r:id="rId6" w:history="1">
        <w:r w:rsidR="00E01323" w:rsidRPr="00103909">
          <w:rPr>
            <w:rStyle w:val="Hyperkobling"/>
            <w:rFonts w:ascii="Calibri" w:hAnsi="Calibri" w:cs="Calibri"/>
          </w:rPr>
          <w:t>https://munin.uit.no/handle/10037/26725</w:t>
        </w:r>
      </w:hyperlink>
      <w:r w:rsidR="00E01323">
        <w:rPr>
          <w:rFonts w:ascii="Calibri" w:hAnsi="Calibri" w:cs="Calibri"/>
        </w:rPr>
        <w:t xml:space="preserve"> </w:t>
      </w:r>
    </w:p>
    <w:p w14:paraId="24ABBBEF" w14:textId="48D2C8E9" w:rsidR="00225ECA" w:rsidRPr="00E01323" w:rsidRDefault="00225ECA" w:rsidP="00225ECA">
      <w:pPr>
        <w:rPr>
          <w:rFonts w:ascii="Calibri" w:hAnsi="Calibri" w:cs="Calibri"/>
          <w:lang w:val="en-US"/>
        </w:rPr>
      </w:pPr>
      <w:r w:rsidRPr="00E01323">
        <w:rPr>
          <w:rFonts w:asciiTheme="majorHAnsi" w:hAnsiTheme="majorHAnsi" w:cstheme="minorHAnsi"/>
          <w:noProof/>
          <w:sz w:val="24"/>
          <w:szCs w:val="24"/>
          <w:lang w:val="en-US" w:eastAsia="nb-NO"/>
        </w:rPr>
        <w:t>The doctoral thesis:</w:t>
      </w:r>
      <w:r w:rsidRPr="00E01323">
        <w:rPr>
          <w:rFonts w:ascii="Calibri" w:hAnsi="Calibri" w:cs="Calibri"/>
          <w:lang w:val="en-US"/>
        </w:rPr>
        <w:t xml:space="preserve"> </w:t>
      </w:r>
      <w:r w:rsidR="00E01323" w:rsidRPr="00E01323">
        <w:rPr>
          <w:rFonts w:ascii="Calibri" w:hAnsi="Calibri" w:cs="Calibri"/>
          <w:lang w:val="en-US"/>
        </w:rPr>
        <w:t xml:space="preserve"> </w:t>
      </w:r>
      <w:hyperlink r:id="rId7" w:history="1">
        <w:r w:rsidR="00E01323" w:rsidRPr="00103909">
          <w:rPr>
            <w:rStyle w:val="Hyperkobling"/>
            <w:rFonts w:ascii="Calibri" w:hAnsi="Calibri" w:cs="Calibri"/>
            <w:lang w:val="en-US"/>
          </w:rPr>
          <w:t>https://munin.uit.no/handle/10037/26725</w:t>
        </w:r>
      </w:hyperlink>
      <w:r w:rsidR="00E01323">
        <w:rPr>
          <w:rFonts w:ascii="Calibri" w:hAnsi="Calibri" w:cs="Calibri"/>
          <w:lang w:val="en-US"/>
        </w:rPr>
        <w:t xml:space="preserve"> </w:t>
      </w:r>
    </w:p>
    <w:p w14:paraId="6B5592C4" w14:textId="77777777" w:rsidR="00225ECA" w:rsidRDefault="00225ECA" w:rsidP="00225ECA">
      <w:pPr>
        <w:spacing w:after="0" w:line="240" w:lineRule="auto"/>
        <w:rPr>
          <w:rFonts w:ascii="Calibri" w:hAnsi="Calibri" w:cs="Calibri"/>
        </w:rPr>
      </w:pPr>
      <w:r w:rsidRPr="007523AD">
        <w:rPr>
          <w:rFonts w:cstheme="minorHAnsi"/>
          <w:b/>
          <w:sz w:val="24"/>
          <w:szCs w:val="24"/>
        </w:rPr>
        <w:t xml:space="preserve">Prøveforelesning over oppgitt emne </w:t>
      </w:r>
      <w:r w:rsidRPr="007523AD">
        <w:rPr>
          <w:rFonts w:cstheme="minorHAnsi"/>
          <w:sz w:val="24"/>
          <w:szCs w:val="24"/>
        </w:rPr>
        <w:t>holdes kl. 10.15</w:t>
      </w:r>
      <w:r>
        <w:rPr>
          <w:rFonts w:cstheme="minorHAnsi"/>
          <w:sz w:val="24"/>
          <w:szCs w:val="24"/>
        </w:rPr>
        <w:t>:</w:t>
      </w:r>
    </w:p>
    <w:p w14:paraId="4837E74C" w14:textId="06FD42CC" w:rsidR="00225ECA" w:rsidRDefault="00225ECA" w:rsidP="0026100B">
      <w:pPr>
        <w:spacing w:line="480" w:lineRule="auto"/>
        <w:rPr>
          <w:lang w:val="en-GB"/>
        </w:rPr>
      </w:pPr>
      <w:r w:rsidRPr="00225ECA">
        <w:rPr>
          <w:rFonts w:ascii="Calibri" w:hAnsi="Calibri" w:cs="Calibri"/>
          <w:lang w:val="en-US"/>
        </w:rPr>
        <w:t>«</w:t>
      </w:r>
      <w:r>
        <w:rPr>
          <w:rFonts w:ascii="Calibri" w:hAnsi="Calibri" w:cs="Calibri"/>
          <w:color w:val="000000"/>
          <w:lang w:val="en-GB"/>
        </w:rPr>
        <w:t>Prediabetes: Diagnosis, treatment and outcomes</w:t>
      </w:r>
      <w:r w:rsidR="0026100B">
        <w:rPr>
          <w:rFonts w:ascii="Calibri" w:hAnsi="Calibri" w:cs="Calibri"/>
          <w:color w:val="000000"/>
          <w:lang w:val="en-GB"/>
        </w:rPr>
        <w:t>.”</w:t>
      </w:r>
    </w:p>
    <w:p w14:paraId="2504A790" w14:textId="77777777" w:rsidR="00225ECA" w:rsidRPr="00CA0E01" w:rsidRDefault="00225ECA" w:rsidP="00225ECA">
      <w:pPr>
        <w:spacing w:after="0" w:line="240" w:lineRule="auto"/>
        <w:rPr>
          <w:rFonts w:ascii="Calibri" w:eastAsia="Times New Roman" w:hAnsi="Calibri" w:cs="Calibri"/>
          <w:color w:val="0563C1"/>
          <w:u w:val="single"/>
          <w:lang w:val="en-US" w:eastAsia="nb-NO"/>
        </w:rPr>
      </w:pPr>
      <w:r>
        <w:rPr>
          <w:rFonts w:asciiTheme="majorHAnsi" w:hAnsiTheme="majorHAnsi" w:cs="Calibri Light"/>
          <w:bCs/>
          <w:sz w:val="24"/>
          <w:szCs w:val="24"/>
          <w:lang w:eastAsia="nb-NO"/>
        </w:rPr>
        <w:t xml:space="preserve">Auditoriet er åpent for publikum, men vil også </w:t>
      </w:r>
      <w:r w:rsidRPr="0052704B">
        <w:rPr>
          <w:rFonts w:asciiTheme="majorHAnsi" w:hAnsiTheme="majorHAnsi" w:cs="Calibri Light"/>
          <w:bCs/>
          <w:sz w:val="24"/>
          <w:szCs w:val="24"/>
          <w:lang w:eastAsia="nb-NO"/>
        </w:rPr>
        <w:t>bli strømmet her</w:t>
      </w:r>
      <w:r>
        <w:rPr>
          <w:rFonts w:asciiTheme="majorHAnsi" w:hAnsiTheme="majorHAnsi" w:cs="Calibri Light"/>
          <w:bCs/>
          <w:sz w:val="24"/>
          <w:szCs w:val="24"/>
          <w:lang w:eastAsia="nb-NO"/>
        </w:rPr>
        <w:t>/</w:t>
      </w:r>
      <w:r w:rsidRPr="0052704B">
        <w:rPr>
          <w:rFonts w:asciiTheme="majorHAnsi" w:hAnsiTheme="majorHAnsi" w:cs="Calibri Light"/>
          <w:bCs/>
          <w:sz w:val="24"/>
          <w:szCs w:val="24"/>
          <w:lang w:eastAsia="nb-NO"/>
        </w:rPr>
        <w:t xml:space="preserve"> </w:t>
      </w:r>
      <w:r w:rsidRPr="003F71DC">
        <w:rPr>
          <w:rFonts w:asciiTheme="majorHAnsi" w:hAnsiTheme="majorHAnsi" w:cs="Calibri Light"/>
          <w:bCs/>
          <w:sz w:val="24"/>
          <w:szCs w:val="24"/>
          <w:lang w:eastAsia="nb-NO"/>
        </w:rPr>
        <w:t xml:space="preserve">The auditorium is </w:t>
      </w:r>
      <w:proofErr w:type="spellStart"/>
      <w:r w:rsidRPr="003F71DC">
        <w:rPr>
          <w:rFonts w:asciiTheme="majorHAnsi" w:hAnsiTheme="majorHAnsi" w:cs="Calibri Light"/>
          <w:bCs/>
          <w:sz w:val="24"/>
          <w:szCs w:val="24"/>
          <w:lang w:eastAsia="nb-NO"/>
        </w:rPr>
        <w:t>open</w:t>
      </w:r>
      <w:proofErr w:type="spellEnd"/>
      <w:r w:rsidRPr="003F71DC">
        <w:rPr>
          <w:rFonts w:asciiTheme="majorHAnsi" w:hAnsiTheme="majorHAnsi" w:cs="Calibri Light"/>
          <w:bCs/>
          <w:sz w:val="24"/>
          <w:szCs w:val="24"/>
          <w:lang w:eastAsia="nb-NO"/>
        </w:rPr>
        <w:t xml:space="preserve"> to </w:t>
      </w:r>
      <w:proofErr w:type="spellStart"/>
      <w:r w:rsidRPr="003F71DC">
        <w:rPr>
          <w:rFonts w:asciiTheme="majorHAnsi" w:hAnsiTheme="majorHAnsi" w:cs="Calibri Light"/>
          <w:bCs/>
          <w:sz w:val="24"/>
          <w:szCs w:val="24"/>
          <w:lang w:eastAsia="nb-NO"/>
        </w:rPr>
        <w:t>the</w:t>
      </w:r>
      <w:proofErr w:type="spellEnd"/>
      <w:r w:rsidRPr="003F71DC">
        <w:rPr>
          <w:rFonts w:asciiTheme="majorHAnsi" w:hAnsiTheme="majorHAnsi" w:cs="Calibri Light"/>
          <w:bCs/>
          <w:sz w:val="24"/>
          <w:szCs w:val="24"/>
          <w:lang w:eastAsia="nb-NO"/>
        </w:rPr>
        <w:t xml:space="preserve"> </w:t>
      </w:r>
      <w:proofErr w:type="spellStart"/>
      <w:r w:rsidRPr="003F71DC">
        <w:rPr>
          <w:rFonts w:asciiTheme="majorHAnsi" w:hAnsiTheme="majorHAnsi" w:cs="Calibri Light"/>
          <w:bCs/>
          <w:sz w:val="24"/>
          <w:szCs w:val="24"/>
          <w:lang w:eastAsia="nb-NO"/>
        </w:rPr>
        <w:t>public</w:t>
      </w:r>
      <w:proofErr w:type="spellEnd"/>
      <w:r w:rsidRPr="003F71DC">
        <w:rPr>
          <w:rFonts w:asciiTheme="majorHAnsi" w:hAnsiTheme="majorHAnsi" w:cs="Calibri Light"/>
          <w:bCs/>
          <w:sz w:val="24"/>
          <w:szCs w:val="24"/>
          <w:lang w:eastAsia="nb-NO"/>
        </w:rPr>
        <w:t xml:space="preserve">. </w:t>
      </w:r>
      <w:r w:rsidRPr="0052704B">
        <w:rPr>
          <w:rFonts w:asciiTheme="majorHAnsi" w:hAnsiTheme="majorHAnsi" w:cs="Calibri Light"/>
          <w:bCs/>
          <w:sz w:val="24"/>
          <w:szCs w:val="24"/>
          <w:lang w:val="en-US" w:eastAsia="nb-NO"/>
        </w:rPr>
        <w:t xml:space="preserve">The defense will </w:t>
      </w:r>
      <w:r>
        <w:rPr>
          <w:rFonts w:asciiTheme="majorHAnsi" w:hAnsiTheme="majorHAnsi" w:cs="Calibri Light"/>
          <w:bCs/>
          <w:sz w:val="24"/>
          <w:szCs w:val="24"/>
          <w:lang w:val="en-US" w:eastAsia="nb-NO"/>
        </w:rPr>
        <w:t xml:space="preserve">still </w:t>
      </w:r>
      <w:r w:rsidRPr="0052704B">
        <w:rPr>
          <w:rFonts w:asciiTheme="majorHAnsi" w:hAnsiTheme="majorHAnsi" w:cs="Calibri Light"/>
          <w:bCs/>
          <w:sz w:val="24"/>
          <w:szCs w:val="24"/>
          <w:lang w:val="en-US" w:eastAsia="nb-NO"/>
        </w:rPr>
        <w:t>be streamed here:</w:t>
      </w:r>
      <w:r w:rsidRPr="0052704B">
        <w:rPr>
          <w:rFonts w:asciiTheme="majorHAnsi" w:hAnsiTheme="majorHAnsi" w:cs="Calibri"/>
          <w:color w:val="0563C1"/>
          <w:sz w:val="24"/>
          <w:szCs w:val="24"/>
          <w:u w:val="single"/>
          <w:lang w:val="en-US"/>
        </w:rPr>
        <w:t xml:space="preserve"> </w:t>
      </w:r>
    </w:p>
    <w:p w14:paraId="3E9CF902" w14:textId="76C61BDB" w:rsidR="00225ECA" w:rsidRPr="004B092A" w:rsidRDefault="00225ECA" w:rsidP="00225ECA">
      <w:pPr>
        <w:spacing w:after="0" w:line="240" w:lineRule="auto"/>
        <w:rPr>
          <w:color w:val="757575"/>
          <w:sz w:val="23"/>
          <w:szCs w:val="23"/>
          <w:lang w:val="en-US"/>
        </w:rPr>
      </w:pPr>
      <w:r w:rsidRPr="004B092A">
        <w:rPr>
          <w:color w:val="757575"/>
          <w:sz w:val="23"/>
          <w:szCs w:val="23"/>
          <w:lang w:val="en-US"/>
        </w:rPr>
        <w:br/>
      </w:r>
      <w:proofErr w:type="spellStart"/>
      <w:r w:rsidRPr="004B092A">
        <w:rPr>
          <w:color w:val="757575"/>
          <w:sz w:val="23"/>
          <w:szCs w:val="23"/>
          <w:lang w:val="en-US"/>
        </w:rPr>
        <w:t>Direktelenke</w:t>
      </w:r>
      <w:proofErr w:type="spellEnd"/>
      <w:r w:rsidRPr="004B092A">
        <w:rPr>
          <w:color w:val="757575"/>
          <w:sz w:val="23"/>
          <w:szCs w:val="23"/>
          <w:lang w:val="en-US"/>
        </w:rPr>
        <w:t xml:space="preserve"> </w:t>
      </w:r>
      <w:proofErr w:type="spellStart"/>
      <w:r w:rsidRPr="004B092A">
        <w:rPr>
          <w:color w:val="757575"/>
          <w:sz w:val="23"/>
          <w:szCs w:val="23"/>
          <w:lang w:val="en-US"/>
        </w:rPr>
        <w:t>prøveforelesning</w:t>
      </w:r>
      <w:proofErr w:type="spellEnd"/>
      <w:r w:rsidRPr="004B092A">
        <w:rPr>
          <w:color w:val="757575"/>
          <w:sz w:val="23"/>
          <w:szCs w:val="23"/>
          <w:lang w:val="en-US"/>
        </w:rPr>
        <w:t xml:space="preserve">: </w:t>
      </w:r>
      <w:hyperlink r:id="rId8" w:history="1">
        <w:r w:rsidR="0048668D" w:rsidRPr="0048668D">
          <w:rPr>
            <w:rStyle w:val="Hyperkobling"/>
            <w:rFonts w:eastAsia="Times New Roman"/>
            <w:sz w:val="23"/>
            <w:szCs w:val="23"/>
            <w:lang w:val="en-US"/>
          </w:rPr>
          <w:t>https://uit.cloud.panopto.eu/Panopto/Pages/Viewer.aspx?id=6a17419d-2174-4db7-a400-af1200dde5f4</w:t>
        </w:r>
      </w:hyperlink>
      <w:r w:rsidRPr="004B092A">
        <w:rPr>
          <w:color w:val="757575"/>
          <w:sz w:val="23"/>
          <w:szCs w:val="23"/>
          <w:lang w:val="en-US"/>
        </w:rPr>
        <w:br/>
      </w:r>
    </w:p>
    <w:p w14:paraId="27099653" w14:textId="2A792958" w:rsidR="00225ECA" w:rsidRPr="00CA0E01" w:rsidRDefault="00225ECA" w:rsidP="00225ECA">
      <w:pPr>
        <w:spacing w:after="0" w:line="240" w:lineRule="auto"/>
        <w:rPr>
          <w:color w:val="757575"/>
          <w:sz w:val="23"/>
          <w:szCs w:val="23"/>
        </w:rPr>
      </w:pPr>
      <w:r w:rsidRPr="00CA0E01">
        <w:rPr>
          <w:b/>
          <w:bCs/>
          <w:sz w:val="23"/>
          <w:szCs w:val="23"/>
        </w:rPr>
        <w:t>Disputasen starter 12.15</w:t>
      </w:r>
      <w:r w:rsidRPr="00CA0E01">
        <w:rPr>
          <w:sz w:val="23"/>
          <w:szCs w:val="23"/>
        </w:rPr>
        <w:t xml:space="preserve"> </w:t>
      </w:r>
      <w:r w:rsidRPr="00CA0E01">
        <w:rPr>
          <w:color w:val="757575"/>
          <w:sz w:val="23"/>
          <w:szCs w:val="23"/>
        </w:rPr>
        <w:br/>
        <w:t xml:space="preserve">Direktelenke Disputas: </w:t>
      </w:r>
      <w:hyperlink r:id="rId9" w:history="1">
        <w:r w:rsidR="0048668D">
          <w:rPr>
            <w:rStyle w:val="Hyperkobling"/>
            <w:rFonts w:eastAsia="Times New Roman"/>
            <w:sz w:val="23"/>
            <w:szCs w:val="23"/>
          </w:rPr>
          <w:t>https://uit.cloud.panopto.eu/Panopto/Pages/Viewer.aspx?id=9f63a359-1ebe-470f-a5a1-af1200dde6be</w:t>
        </w:r>
      </w:hyperlink>
    </w:p>
    <w:p w14:paraId="35D8A467" w14:textId="77777777" w:rsidR="00225ECA" w:rsidRPr="00CA0E01" w:rsidRDefault="00225ECA" w:rsidP="00225ECA">
      <w:pPr>
        <w:spacing w:after="0" w:line="240" w:lineRule="auto"/>
        <w:rPr>
          <w:rFonts w:ascii="Calibri" w:eastAsia="Times New Roman" w:hAnsi="Calibri" w:cs="Calibri"/>
          <w:color w:val="000000"/>
          <w:lang w:eastAsia="nb-NO"/>
        </w:rPr>
      </w:pPr>
    </w:p>
    <w:p w14:paraId="5327CA60" w14:textId="77777777" w:rsidR="00225ECA" w:rsidRPr="004B092A" w:rsidRDefault="00225ECA" w:rsidP="00225ECA">
      <w:pPr>
        <w:rPr>
          <w:rFonts w:asciiTheme="majorHAnsi" w:hAnsiTheme="majorHAnsi" w:cs="Calibri Light"/>
          <w:bCs/>
          <w:sz w:val="24"/>
          <w:szCs w:val="24"/>
          <w:lang w:eastAsia="nb-NO"/>
        </w:rPr>
      </w:pPr>
      <w:r w:rsidRPr="0052704B">
        <w:rPr>
          <w:rFonts w:asciiTheme="majorHAnsi" w:hAnsiTheme="majorHAnsi" w:cs="Calibri Light"/>
          <w:bCs/>
          <w:sz w:val="24"/>
          <w:szCs w:val="24"/>
          <w:lang w:eastAsia="nb-NO"/>
        </w:rPr>
        <w:t>Opptak av disputasen vil være tilgjengelig i e</w:t>
      </w:r>
      <w:r>
        <w:rPr>
          <w:rFonts w:asciiTheme="majorHAnsi" w:hAnsiTheme="majorHAnsi" w:cs="Calibri Light"/>
          <w:bCs/>
          <w:sz w:val="24"/>
          <w:szCs w:val="24"/>
          <w:lang w:eastAsia="nb-NO"/>
        </w:rPr>
        <w:t xml:space="preserve">t døgn. / </w:t>
      </w:r>
      <w:r w:rsidRPr="004B092A">
        <w:rPr>
          <w:rFonts w:asciiTheme="majorHAnsi" w:hAnsiTheme="majorHAnsi" w:cs="Calibri Light"/>
          <w:bCs/>
          <w:sz w:val="24"/>
          <w:szCs w:val="24"/>
          <w:lang w:eastAsia="nb-NO"/>
        </w:rPr>
        <w:t xml:space="preserve">A </w:t>
      </w:r>
      <w:proofErr w:type="spellStart"/>
      <w:r w:rsidRPr="004B092A">
        <w:rPr>
          <w:rFonts w:asciiTheme="majorHAnsi" w:hAnsiTheme="majorHAnsi" w:cs="Calibri Light"/>
          <w:bCs/>
          <w:sz w:val="24"/>
          <w:szCs w:val="24"/>
          <w:lang w:eastAsia="nb-NO"/>
        </w:rPr>
        <w:t>recording</w:t>
      </w:r>
      <w:proofErr w:type="spellEnd"/>
      <w:r w:rsidRPr="004B092A">
        <w:rPr>
          <w:rFonts w:asciiTheme="majorHAnsi" w:hAnsiTheme="majorHAnsi" w:cs="Calibri Light"/>
          <w:bCs/>
          <w:sz w:val="24"/>
          <w:szCs w:val="24"/>
          <w:lang w:eastAsia="nb-NO"/>
        </w:rPr>
        <w:t xml:space="preserve"> </w:t>
      </w:r>
      <w:proofErr w:type="spellStart"/>
      <w:r w:rsidRPr="004B092A">
        <w:rPr>
          <w:rFonts w:asciiTheme="majorHAnsi" w:hAnsiTheme="majorHAnsi" w:cs="Calibri Light"/>
          <w:bCs/>
          <w:sz w:val="24"/>
          <w:szCs w:val="24"/>
          <w:lang w:eastAsia="nb-NO"/>
        </w:rPr>
        <w:t>of</w:t>
      </w:r>
      <w:proofErr w:type="spellEnd"/>
      <w:r w:rsidRPr="004B092A">
        <w:rPr>
          <w:rFonts w:asciiTheme="majorHAnsi" w:hAnsiTheme="majorHAnsi" w:cs="Calibri Light"/>
          <w:bCs/>
          <w:sz w:val="24"/>
          <w:szCs w:val="24"/>
          <w:lang w:eastAsia="nb-NO"/>
        </w:rPr>
        <w:t xml:space="preserve"> </w:t>
      </w:r>
      <w:proofErr w:type="spellStart"/>
      <w:r w:rsidRPr="004B092A">
        <w:rPr>
          <w:rFonts w:asciiTheme="majorHAnsi" w:hAnsiTheme="majorHAnsi" w:cs="Calibri Light"/>
          <w:bCs/>
          <w:sz w:val="24"/>
          <w:szCs w:val="24"/>
          <w:lang w:eastAsia="nb-NO"/>
        </w:rPr>
        <w:t>the</w:t>
      </w:r>
      <w:proofErr w:type="spellEnd"/>
      <w:r w:rsidRPr="004B092A">
        <w:rPr>
          <w:rFonts w:asciiTheme="majorHAnsi" w:hAnsiTheme="majorHAnsi" w:cs="Calibri Light"/>
          <w:bCs/>
          <w:sz w:val="24"/>
          <w:szCs w:val="24"/>
          <w:lang w:eastAsia="nb-NO"/>
        </w:rPr>
        <w:t xml:space="preserve"> </w:t>
      </w:r>
      <w:proofErr w:type="spellStart"/>
      <w:r w:rsidRPr="004B092A">
        <w:rPr>
          <w:rFonts w:asciiTheme="majorHAnsi" w:hAnsiTheme="majorHAnsi" w:cs="Calibri Light"/>
          <w:bCs/>
          <w:sz w:val="24"/>
          <w:szCs w:val="24"/>
          <w:lang w:eastAsia="nb-NO"/>
        </w:rPr>
        <w:t>disputation</w:t>
      </w:r>
      <w:proofErr w:type="spellEnd"/>
      <w:r w:rsidRPr="004B092A">
        <w:rPr>
          <w:rFonts w:asciiTheme="majorHAnsi" w:hAnsiTheme="majorHAnsi" w:cs="Calibri Light"/>
          <w:bCs/>
          <w:sz w:val="24"/>
          <w:szCs w:val="24"/>
          <w:lang w:eastAsia="nb-NO"/>
        </w:rPr>
        <w:t xml:space="preserve"> </w:t>
      </w:r>
      <w:proofErr w:type="spellStart"/>
      <w:r w:rsidRPr="004B092A">
        <w:rPr>
          <w:rFonts w:asciiTheme="majorHAnsi" w:hAnsiTheme="majorHAnsi" w:cs="Calibri Light"/>
          <w:bCs/>
          <w:sz w:val="24"/>
          <w:szCs w:val="24"/>
          <w:lang w:eastAsia="nb-NO"/>
        </w:rPr>
        <w:t>will</w:t>
      </w:r>
      <w:proofErr w:type="spellEnd"/>
      <w:r w:rsidRPr="004B092A">
        <w:rPr>
          <w:rFonts w:asciiTheme="majorHAnsi" w:hAnsiTheme="majorHAnsi" w:cs="Calibri Light"/>
          <w:bCs/>
          <w:sz w:val="24"/>
          <w:szCs w:val="24"/>
          <w:lang w:eastAsia="nb-NO"/>
        </w:rPr>
        <w:t xml:space="preserve"> be </w:t>
      </w:r>
      <w:proofErr w:type="spellStart"/>
      <w:r w:rsidRPr="004B092A">
        <w:rPr>
          <w:rFonts w:asciiTheme="majorHAnsi" w:hAnsiTheme="majorHAnsi" w:cs="Calibri Light"/>
          <w:bCs/>
          <w:sz w:val="24"/>
          <w:szCs w:val="24"/>
          <w:lang w:eastAsia="nb-NO"/>
        </w:rPr>
        <w:t>available</w:t>
      </w:r>
      <w:proofErr w:type="spellEnd"/>
      <w:r w:rsidRPr="004B092A">
        <w:rPr>
          <w:rFonts w:asciiTheme="majorHAnsi" w:hAnsiTheme="majorHAnsi" w:cs="Calibri Light"/>
          <w:bCs/>
          <w:sz w:val="24"/>
          <w:szCs w:val="24"/>
          <w:lang w:eastAsia="nb-NO"/>
        </w:rPr>
        <w:t xml:space="preserve"> for 24 </w:t>
      </w:r>
      <w:proofErr w:type="spellStart"/>
      <w:r w:rsidRPr="004B092A">
        <w:rPr>
          <w:rFonts w:asciiTheme="majorHAnsi" w:hAnsiTheme="majorHAnsi" w:cs="Calibri Light"/>
          <w:bCs/>
          <w:sz w:val="24"/>
          <w:szCs w:val="24"/>
          <w:lang w:eastAsia="nb-NO"/>
        </w:rPr>
        <w:t>hours</w:t>
      </w:r>
      <w:proofErr w:type="spellEnd"/>
      <w:r w:rsidRPr="004B092A">
        <w:rPr>
          <w:rFonts w:asciiTheme="majorHAnsi" w:hAnsiTheme="majorHAnsi" w:cs="Calibri Light"/>
          <w:bCs/>
          <w:sz w:val="24"/>
          <w:szCs w:val="24"/>
          <w:lang w:eastAsia="nb-NO"/>
        </w:rPr>
        <w:t>.</w:t>
      </w:r>
    </w:p>
    <w:p w14:paraId="388B9F3D" w14:textId="77777777" w:rsidR="00225ECA" w:rsidRPr="004B092A" w:rsidRDefault="00225ECA" w:rsidP="00225ECA">
      <w:pPr>
        <w:pStyle w:val="Rentekst"/>
        <w:rPr>
          <w:rFonts w:asciiTheme="majorHAnsi" w:hAnsiTheme="majorHAnsi"/>
          <w:sz w:val="24"/>
          <w:szCs w:val="24"/>
          <w:lang w:val="nb-NO"/>
        </w:rPr>
      </w:pPr>
    </w:p>
    <w:p w14:paraId="5F68C33F" w14:textId="77777777" w:rsidR="00225ECA" w:rsidRPr="00EA4025" w:rsidRDefault="00225ECA" w:rsidP="00225ECA">
      <w:pPr>
        <w:pStyle w:val="Rentekst"/>
        <w:rPr>
          <w:rFonts w:asciiTheme="majorHAnsi" w:hAnsiTheme="majorHAnsi" w:cstheme="minorHAnsi"/>
          <w:sz w:val="24"/>
          <w:szCs w:val="24"/>
          <w:u w:val="single"/>
          <w:lang w:val="nb-NO"/>
        </w:rPr>
      </w:pPr>
      <w:r w:rsidRPr="00EA4025">
        <w:rPr>
          <w:rFonts w:asciiTheme="majorHAnsi" w:hAnsiTheme="majorHAnsi" w:cstheme="minorHAnsi"/>
          <w:sz w:val="24"/>
          <w:szCs w:val="24"/>
          <w:u w:val="single"/>
          <w:lang w:val="nb-NO"/>
        </w:rPr>
        <w:t xml:space="preserve">Populærvitenskapelig sammendrag av avhandlingen: </w:t>
      </w:r>
    </w:p>
    <w:p w14:paraId="51172ACB" w14:textId="77777777" w:rsidR="00225ECA" w:rsidRPr="00EA4025" w:rsidRDefault="00225ECA" w:rsidP="00225ECA">
      <w:pPr>
        <w:pStyle w:val="Rentekst"/>
        <w:rPr>
          <w:rFonts w:asciiTheme="majorHAnsi" w:hAnsiTheme="majorHAnsi" w:cstheme="minorHAnsi"/>
          <w:sz w:val="24"/>
          <w:szCs w:val="24"/>
          <w:u w:val="single"/>
          <w:lang w:val="nb-NO"/>
        </w:rPr>
      </w:pPr>
    </w:p>
    <w:p w14:paraId="6AFF3180" w14:textId="77777777" w:rsidR="00225ECA" w:rsidRDefault="00225ECA" w:rsidP="00225ECA">
      <w:pPr>
        <w:pStyle w:val="Rentekst"/>
      </w:pPr>
      <w:r>
        <w:t xml:space="preserve">Diabetes mellitus is a chronic disease affecting an increasing number of individuals worldwide. Diabetes type 2 is most common, and the growing burden of the disease is driven by unhealthy diets, sedentary lifestyles, inactivity, obesity, </w:t>
      </w:r>
      <w:proofErr w:type="spellStart"/>
      <w:r>
        <w:t>urbanisation</w:t>
      </w:r>
      <w:proofErr w:type="spellEnd"/>
      <w:r>
        <w:t>, and increased detection of the disease. Over time, diabetes can damage the heart, eyes, kidneys, blood vessels, and nerves. Most individuals are treated in primary care. Individuals with advanced diseases should be referred to specialist care. In this thesis, we used data from the ROSA 4 study. We aimed to study the prevalence of diabetes and complications, attained treatment targets, and level of health care. Our results showed that the prevalence of diabetes was slightly lower than anticipated. Individuals in specialist care had more complications. Heart and kidney disease was less common in those with higher education. Our findings indicate adherence to priority guidelines. Particular attention should be given to those with lower education.</w:t>
      </w:r>
    </w:p>
    <w:p w14:paraId="490E84D0" w14:textId="77777777" w:rsidR="00225ECA" w:rsidRPr="00B24723" w:rsidRDefault="00225ECA" w:rsidP="00225ECA">
      <w:pPr>
        <w:pStyle w:val="Rentekst"/>
        <w:rPr>
          <w:rFonts w:asciiTheme="majorHAnsi" w:hAnsiTheme="majorHAnsi" w:cstheme="minorHAnsi"/>
          <w:sz w:val="24"/>
          <w:szCs w:val="24"/>
          <w:u w:val="single"/>
        </w:rPr>
      </w:pPr>
    </w:p>
    <w:p w14:paraId="4D09F1D5" w14:textId="77777777" w:rsidR="00225ECA" w:rsidRPr="007523AD" w:rsidRDefault="00225ECA" w:rsidP="00225ECA">
      <w:pPr>
        <w:spacing w:after="0"/>
        <w:rPr>
          <w:rFonts w:cstheme="minorHAnsi"/>
          <w:sz w:val="24"/>
          <w:szCs w:val="24"/>
        </w:rPr>
      </w:pPr>
      <w:r w:rsidRPr="007523AD">
        <w:rPr>
          <w:rFonts w:cstheme="minorHAnsi"/>
          <w:b/>
          <w:sz w:val="24"/>
          <w:szCs w:val="24"/>
        </w:rPr>
        <w:t>Hovedveileder</w:t>
      </w:r>
      <w:r w:rsidRPr="007523AD">
        <w:rPr>
          <w:rFonts w:cstheme="minorHAnsi"/>
          <w:sz w:val="24"/>
          <w:szCs w:val="24"/>
        </w:rPr>
        <w:t xml:space="preserve"> </w:t>
      </w:r>
    </w:p>
    <w:p w14:paraId="118F6328" w14:textId="637C5EDE" w:rsidR="00225ECA" w:rsidRPr="007523AD" w:rsidRDefault="00225ECA" w:rsidP="00225ECA">
      <w:pPr>
        <w:spacing w:after="0" w:line="240" w:lineRule="auto"/>
        <w:rPr>
          <w:rFonts w:eastAsia="Times New Roman" w:cstheme="minorHAnsi"/>
          <w:color w:val="000000"/>
          <w:sz w:val="24"/>
          <w:szCs w:val="24"/>
          <w:lang w:eastAsia="nb-NO"/>
        </w:rPr>
      </w:pPr>
      <w:r>
        <w:rPr>
          <w:rFonts w:eastAsia="Times New Roman" w:cstheme="minorHAnsi"/>
          <w:color w:val="000000"/>
          <w:sz w:val="24"/>
          <w:szCs w:val="24"/>
          <w:lang w:eastAsia="nb-NO"/>
        </w:rPr>
        <w:t>Professor II Tore Julsrud Berg</w:t>
      </w:r>
      <w:r>
        <w:rPr>
          <w:rFonts w:cstheme="minorHAnsi"/>
          <w:sz w:val="24"/>
          <w:szCs w:val="24"/>
        </w:rPr>
        <w:t xml:space="preserve">, </w:t>
      </w:r>
      <w:r w:rsidR="00323166">
        <w:rPr>
          <w:rFonts w:cstheme="minorHAnsi"/>
          <w:sz w:val="24"/>
          <w:szCs w:val="24"/>
        </w:rPr>
        <w:t>Institutt for klinisk medisin, Universitetet i Oslo</w:t>
      </w:r>
    </w:p>
    <w:p w14:paraId="44DBA2CA" w14:textId="77777777" w:rsidR="00225ECA" w:rsidRPr="007523AD" w:rsidRDefault="00225ECA" w:rsidP="00225ECA">
      <w:pPr>
        <w:spacing w:after="0" w:line="240" w:lineRule="auto"/>
        <w:rPr>
          <w:rFonts w:cstheme="minorHAnsi"/>
          <w:sz w:val="24"/>
          <w:szCs w:val="24"/>
        </w:rPr>
      </w:pPr>
      <w:r w:rsidRPr="007523AD">
        <w:rPr>
          <w:rFonts w:cstheme="minorHAnsi"/>
          <w:sz w:val="24"/>
          <w:szCs w:val="24"/>
        </w:rPr>
        <w:br/>
      </w:r>
      <w:r w:rsidRPr="007523AD">
        <w:rPr>
          <w:rFonts w:cstheme="minorHAnsi"/>
          <w:b/>
          <w:sz w:val="24"/>
          <w:szCs w:val="24"/>
        </w:rPr>
        <w:t>Biveiledere</w:t>
      </w:r>
      <w:r w:rsidRPr="007523AD">
        <w:rPr>
          <w:rFonts w:cstheme="minorHAnsi"/>
          <w:sz w:val="24"/>
          <w:szCs w:val="24"/>
        </w:rPr>
        <w:t xml:space="preserve"> </w:t>
      </w:r>
    </w:p>
    <w:p w14:paraId="3900EE22" w14:textId="5057B13E" w:rsidR="00225ECA" w:rsidRDefault="00A56060" w:rsidP="00225ECA">
      <w:pPr>
        <w:spacing w:after="0" w:line="240" w:lineRule="auto"/>
        <w:rPr>
          <w:rFonts w:eastAsia="Times New Roman" w:cstheme="minorHAnsi"/>
          <w:color w:val="000000"/>
          <w:sz w:val="24"/>
          <w:szCs w:val="24"/>
          <w:lang w:eastAsia="nb-NO"/>
        </w:rPr>
      </w:pPr>
      <w:r>
        <w:rPr>
          <w:rFonts w:eastAsia="Times New Roman" w:cstheme="minorHAnsi"/>
          <w:color w:val="000000"/>
          <w:sz w:val="24"/>
          <w:szCs w:val="24"/>
          <w:lang w:eastAsia="nb-NO"/>
        </w:rPr>
        <w:t>Professor II Knut Tore Lappegård, Institutt for klinisk medisin, UiT- Norges arktiske universitet</w:t>
      </w:r>
    </w:p>
    <w:p w14:paraId="4F377F73" w14:textId="77777777" w:rsidR="00EF6528" w:rsidRDefault="00EF6528" w:rsidP="00225ECA">
      <w:pPr>
        <w:spacing w:after="0" w:line="240" w:lineRule="auto"/>
        <w:rPr>
          <w:rFonts w:eastAsia="Times New Roman" w:cstheme="minorHAnsi"/>
          <w:color w:val="000000"/>
          <w:sz w:val="24"/>
          <w:szCs w:val="24"/>
          <w:lang w:eastAsia="nb-NO"/>
        </w:rPr>
      </w:pPr>
    </w:p>
    <w:p w14:paraId="22A61DB4" w14:textId="7B99A4E4" w:rsidR="00A56060" w:rsidRPr="00EF6528" w:rsidRDefault="00A56060" w:rsidP="00EF6528">
      <w:pPr>
        <w:rPr>
          <w:rFonts w:eastAsia="Times New Roman"/>
        </w:rPr>
      </w:pPr>
      <w:r>
        <w:rPr>
          <w:rFonts w:eastAsia="Times New Roman" w:cstheme="minorHAnsi"/>
          <w:color w:val="000000"/>
          <w:sz w:val="24"/>
          <w:szCs w:val="24"/>
          <w:lang w:eastAsia="nb-NO"/>
        </w:rPr>
        <w:t>Professor</w:t>
      </w:r>
      <w:r w:rsidR="00EF6528">
        <w:rPr>
          <w:rFonts w:eastAsia="Times New Roman" w:cstheme="minorHAnsi"/>
          <w:color w:val="000000"/>
          <w:sz w:val="24"/>
          <w:szCs w:val="24"/>
          <w:lang w:eastAsia="nb-NO"/>
        </w:rPr>
        <w:t xml:space="preserve"> emeritus</w:t>
      </w:r>
      <w:r>
        <w:rPr>
          <w:rFonts w:eastAsia="Times New Roman" w:cstheme="minorHAnsi"/>
          <w:color w:val="000000"/>
          <w:sz w:val="24"/>
          <w:szCs w:val="24"/>
          <w:lang w:eastAsia="nb-NO"/>
        </w:rPr>
        <w:t xml:space="preserve"> Anne Karen Jenum, </w:t>
      </w:r>
      <w:r w:rsidR="00EF6528">
        <w:rPr>
          <w:rFonts w:eastAsia="Times New Roman"/>
          <w:sz w:val="24"/>
          <w:szCs w:val="24"/>
          <w:shd w:val="clear" w:color="auto" w:fill="FFFFFF"/>
        </w:rPr>
        <w:t>Institutt for helse og samfunn, Avdeling for allmennmedisin</w:t>
      </w:r>
      <w:r>
        <w:rPr>
          <w:rFonts w:eastAsia="Times New Roman" w:cstheme="minorHAnsi"/>
          <w:color w:val="000000"/>
          <w:sz w:val="24"/>
          <w:szCs w:val="24"/>
          <w:lang w:eastAsia="nb-NO"/>
        </w:rPr>
        <w:t xml:space="preserve">, Oslo Universitetssykehus HF  </w:t>
      </w:r>
    </w:p>
    <w:p w14:paraId="73BC6484" w14:textId="77777777" w:rsidR="00225ECA" w:rsidRPr="003F71DC" w:rsidRDefault="00225ECA" w:rsidP="00225ECA">
      <w:pPr>
        <w:pStyle w:val="Default"/>
        <w:rPr>
          <w:rFonts w:asciiTheme="minorHAnsi" w:hAnsiTheme="minorHAnsi" w:cstheme="minorHAnsi"/>
          <w:b/>
          <w:lang w:val="nb-NO"/>
        </w:rPr>
      </w:pPr>
    </w:p>
    <w:p w14:paraId="1D6917D0" w14:textId="77777777" w:rsidR="00225ECA" w:rsidRPr="0048668D" w:rsidRDefault="00225ECA" w:rsidP="00225ECA">
      <w:pPr>
        <w:spacing w:after="0" w:line="240" w:lineRule="auto"/>
        <w:rPr>
          <w:rFonts w:cstheme="minorHAnsi"/>
          <w:b/>
          <w:sz w:val="24"/>
          <w:szCs w:val="24"/>
        </w:rPr>
      </w:pPr>
      <w:r w:rsidRPr="0048668D">
        <w:rPr>
          <w:rFonts w:cstheme="minorHAnsi"/>
          <w:b/>
          <w:sz w:val="24"/>
          <w:szCs w:val="24"/>
        </w:rPr>
        <w:t>Bedømmelseskomité</w:t>
      </w:r>
    </w:p>
    <w:p w14:paraId="63C343C7" w14:textId="5E9BA0E2" w:rsidR="00225ECA" w:rsidRPr="00A56060" w:rsidRDefault="00A56060" w:rsidP="00225ECA">
      <w:pPr>
        <w:spacing w:after="0" w:line="240" w:lineRule="auto"/>
        <w:rPr>
          <w:rFonts w:eastAsia="Times New Roman" w:cstheme="minorHAnsi"/>
          <w:color w:val="000000"/>
          <w:sz w:val="24"/>
          <w:szCs w:val="24"/>
          <w:lang w:eastAsia="nb-NO"/>
        </w:rPr>
      </w:pPr>
      <w:r w:rsidRPr="00A56060">
        <w:rPr>
          <w:rFonts w:eastAsia="Times New Roman" w:cstheme="minorHAnsi"/>
          <w:color w:val="000000"/>
          <w:sz w:val="24"/>
          <w:szCs w:val="24"/>
          <w:lang w:eastAsia="nb-NO"/>
        </w:rPr>
        <w:t xml:space="preserve">Forsker Sigrid Bjerke </w:t>
      </w:r>
      <w:proofErr w:type="spellStart"/>
      <w:r w:rsidRPr="00A56060">
        <w:rPr>
          <w:rFonts w:eastAsia="Times New Roman" w:cstheme="minorHAnsi"/>
          <w:color w:val="000000"/>
          <w:sz w:val="24"/>
          <w:szCs w:val="24"/>
          <w:lang w:eastAsia="nb-NO"/>
        </w:rPr>
        <w:t>Gribjolt</w:t>
      </w:r>
      <w:proofErr w:type="spellEnd"/>
      <w:r w:rsidRPr="00A56060">
        <w:rPr>
          <w:rFonts w:eastAsia="Times New Roman" w:cstheme="minorHAnsi"/>
          <w:color w:val="000000"/>
          <w:sz w:val="24"/>
          <w:szCs w:val="24"/>
          <w:lang w:eastAsia="nb-NO"/>
        </w:rPr>
        <w:t>, Steno Diabetes Center</w:t>
      </w:r>
      <w:r>
        <w:rPr>
          <w:rFonts w:eastAsia="Times New Roman" w:cstheme="minorHAnsi"/>
          <w:color w:val="000000"/>
          <w:sz w:val="24"/>
          <w:szCs w:val="24"/>
          <w:lang w:eastAsia="nb-NO"/>
        </w:rPr>
        <w:t xml:space="preserve">, Aarhus Universitet </w:t>
      </w:r>
      <w:r w:rsidRPr="00A56060">
        <w:rPr>
          <w:rFonts w:eastAsia="Times New Roman" w:cstheme="minorHAnsi"/>
          <w:color w:val="000000"/>
          <w:sz w:val="24"/>
          <w:szCs w:val="24"/>
          <w:lang w:eastAsia="nb-NO"/>
        </w:rPr>
        <w:t>-</w:t>
      </w:r>
      <w:r w:rsidR="00225ECA" w:rsidRPr="00A56060">
        <w:rPr>
          <w:rFonts w:eastAsia="Times New Roman" w:cstheme="minorHAnsi"/>
          <w:color w:val="000000"/>
          <w:sz w:val="24"/>
          <w:szCs w:val="24"/>
          <w:lang w:eastAsia="nb-NO"/>
        </w:rPr>
        <w:t xml:space="preserve"> 1. opponent.</w:t>
      </w:r>
    </w:p>
    <w:p w14:paraId="550C127E" w14:textId="77777777" w:rsidR="00225ECA" w:rsidRPr="00A56060" w:rsidRDefault="00225ECA" w:rsidP="00225ECA">
      <w:pPr>
        <w:spacing w:after="0" w:line="240" w:lineRule="auto"/>
        <w:rPr>
          <w:rFonts w:eastAsia="Times New Roman" w:cstheme="minorHAnsi"/>
          <w:color w:val="000000"/>
          <w:sz w:val="24"/>
          <w:szCs w:val="24"/>
          <w:lang w:eastAsia="nb-NO"/>
        </w:rPr>
      </w:pPr>
    </w:p>
    <w:p w14:paraId="4B2E4683" w14:textId="17544638" w:rsidR="00225ECA" w:rsidRPr="007523AD" w:rsidRDefault="00225ECA" w:rsidP="00225ECA">
      <w:pPr>
        <w:spacing w:after="0" w:line="240" w:lineRule="auto"/>
        <w:rPr>
          <w:rFonts w:eastAsia="Times New Roman" w:cstheme="minorHAnsi"/>
          <w:color w:val="000000"/>
          <w:sz w:val="24"/>
          <w:szCs w:val="24"/>
          <w:lang w:eastAsia="nb-NO"/>
        </w:rPr>
      </w:pPr>
      <w:r>
        <w:rPr>
          <w:rFonts w:eastAsia="Times New Roman" w:cstheme="minorHAnsi"/>
          <w:color w:val="000000"/>
          <w:sz w:val="24"/>
          <w:szCs w:val="24"/>
          <w:lang w:eastAsia="nb-NO"/>
        </w:rPr>
        <w:t>Professor</w:t>
      </w:r>
      <w:r w:rsidR="00FC135D">
        <w:rPr>
          <w:rFonts w:eastAsia="Times New Roman" w:cstheme="minorHAnsi"/>
          <w:color w:val="000000"/>
          <w:sz w:val="24"/>
          <w:szCs w:val="24"/>
          <w:lang w:eastAsia="nb-NO"/>
        </w:rPr>
        <w:t xml:space="preserve"> II</w:t>
      </w:r>
      <w:r>
        <w:rPr>
          <w:rFonts w:eastAsia="Times New Roman" w:cstheme="minorHAnsi"/>
          <w:color w:val="000000"/>
          <w:sz w:val="24"/>
          <w:szCs w:val="24"/>
          <w:lang w:eastAsia="nb-NO"/>
        </w:rPr>
        <w:t xml:space="preserve"> </w:t>
      </w:r>
      <w:r w:rsidR="00A56060">
        <w:rPr>
          <w:rFonts w:eastAsia="Times New Roman" w:cstheme="minorHAnsi"/>
          <w:color w:val="000000"/>
          <w:sz w:val="24"/>
          <w:szCs w:val="24"/>
          <w:lang w:eastAsia="nb-NO"/>
        </w:rPr>
        <w:t xml:space="preserve">Trond G. Jenssen, </w:t>
      </w:r>
      <w:r w:rsidR="00FC135D">
        <w:rPr>
          <w:rFonts w:eastAsia="Times New Roman" w:cstheme="minorHAnsi"/>
          <w:color w:val="000000"/>
          <w:sz w:val="24"/>
          <w:szCs w:val="24"/>
          <w:lang w:eastAsia="nb-NO"/>
        </w:rPr>
        <w:t xml:space="preserve">Avdeling for </w:t>
      </w:r>
      <w:r w:rsidR="00DE16B7">
        <w:rPr>
          <w:rFonts w:eastAsia="Times New Roman" w:cstheme="minorHAnsi"/>
          <w:color w:val="000000"/>
          <w:sz w:val="24"/>
          <w:szCs w:val="24"/>
          <w:lang w:eastAsia="nb-NO"/>
        </w:rPr>
        <w:t>transplantasjon medisin</w:t>
      </w:r>
      <w:r w:rsidR="00FC135D">
        <w:rPr>
          <w:rFonts w:eastAsia="Times New Roman" w:cstheme="minorHAnsi"/>
          <w:color w:val="000000"/>
          <w:sz w:val="24"/>
          <w:szCs w:val="24"/>
          <w:lang w:eastAsia="nb-NO"/>
        </w:rPr>
        <w:t xml:space="preserve">, Universitetet i </w:t>
      </w:r>
      <w:r w:rsidR="00DE16B7">
        <w:rPr>
          <w:rFonts w:eastAsia="Times New Roman" w:cstheme="minorHAnsi"/>
          <w:color w:val="000000"/>
          <w:sz w:val="24"/>
          <w:szCs w:val="24"/>
          <w:lang w:eastAsia="nb-NO"/>
        </w:rPr>
        <w:t>Oslo -</w:t>
      </w:r>
      <w:r w:rsidRPr="007523AD">
        <w:rPr>
          <w:rFonts w:eastAsia="Times New Roman" w:cstheme="minorHAnsi"/>
          <w:color w:val="000000"/>
          <w:sz w:val="24"/>
          <w:szCs w:val="24"/>
          <w:lang w:eastAsia="nb-NO"/>
        </w:rPr>
        <w:t xml:space="preserve"> 2. opponent.</w:t>
      </w:r>
    </w:p>
    <w:p w14:paraId="4953E828" w14:textId="77777777" w:rsidR="00225ECA" w:rsidRPr="007523AD" w:rsidRDefault="00225ECA" w:rsidP="00225ECA">
      <w:pPr>
        <w:spacing w:after="0" w:line="240" w:lineRule="auto"/>
        <w:rPr>
          <w:rFonts w:eastAsia="Times New Roman" w:cstheme="minorHAnsi"/>
          <w:color w:val="000000"/>
          <w:sz w:val="24"/>
          <w:szCs w:val="24"/>
          <w:lang w:eastAsia="nb-NO"/>
        </w:rPr>
      </w:pPr>
    </w:p>
    <w:p w14:paraId="32FE14D5" w14:textId="6C8BE667" w:rsidR="00225ECA" w:rsidRPr="007523AD" w:rsidRDefault="00FC135D" w:rsidP="00225ECA">
      <w:pPr>
        <w:spacing w:after="0" w:line="240" w:lineRule="auto"/>
        <w:rPr>
          <w:rFonts w:eastAsia="Times New Roman" w:cstheme="minorHAnsi"/>
          <w:color w:val="000000"/>
          <w:sz w:val="24"/>
          <w:szCs w:val="24"/>
          <w:lang w:eastAsia="nb-NO"/>
        </w:rPr>
      </w:pPr>
      <w:bookmarkStart w:id="2" w:name="_Hlk95477061"/>
      <w:r>
        <w:rPr>
          <w:rFonts w:eastAsia="Times New Roman" w:cstheme="minorHAnsi"/>
          <w:color w:val="000000"/>
          <w:sz w:val="24"/>
          <w:szCs w:val="24"/>
          <w:lang w:eastAsia="nb-NO"/>
        </w:rPr>
        <w:t>Professor Ragnar Martin Joakimsen, Institutt for klinisk medisin,</w:t>
      </w:r>
      <w:r w:rsidR="00225ECA" w:rsidRPr="007523AD">
        <w:rPr>
          <w:rFonts w:eastAsia="Times New Roman" w:cstheme="minorHAnsi"/>
          <w:sz w:val="24"/>
          <w:szCs w:val="24"/>
        </w:rPr>
        <w:t xml:space="preserve"> </w:t>
      </w:r>
      <w:r w:rsidR="00225ECA" w:rsidRPr="007523AD">
        <w:rPr>
          <w:rFonts w:eastAsia="Times New Roman" w:cstheme="minorHAnsi"/>
          <w:color w:val="000000"/>
          <w:sz w:val="24"/>
          <w:szCs w:val="24"/>
          <w:lang w:eastAsia="nb-NO"/>
        </w:rPr>
        <w:t xml:space="preserve">Det helsevitenskapelige fakultet, UiT Norges arktiske universitet </w:t>
      </w:r>
      <w:bookmarkEnd w:id="2"/>
      <w:r w:rsidR="00225ECA" w:rsidRPr="007523AD">
        <w:rPr>
          <w:rFonts w:eastAsia="Times New Roman" w:cstheme="minorHAnsi"/>
          <w:color w:val="000000"/>
          <w:sz w:val="24"/>
          <w:szCs w:val="24"/>
          <w:lang w:eastAsia="nb-NO"/>
        </w:rPr>
        <w:t>– leder av komité.</w:t>
      </w:r>
    </w:p>
    <w:p w14:paraId="58720219" w14:textId="77777777" w:rsidR="00225ECA" w:rsidRPr="00707B36" w:rsidRDefault="00225ECA" w:rsidP="00225ECA">
      <w:pPr>
        <w:spacing w:after="0" w:line="240" w:lineRule="auto"/>
        <w:rPr>
          <w:rFonts w:cstheme="minorHAnsi"/>
          <w:b/>
          <w:sz w:val="24"/>
          <w:szCs w:val="24"/>
        </w:rPr>
      </w:pPr>
    </w:p>
    <w:p w14:paraId="28C7674E" w14:textId="6A556DB8" w:rsidR="00225ECA" w:rsidRPr="007523AD" w:rsidRDefault="00225ECA" w:rsidP="00225ECA">
      <w:pPr>
        <w:spacing w:after="0" w:line="240" w:lineRule="auto"/>
        <w:rPr>
          <w:rFonts w:eastAsia="Times New Roman" w:cstheme="minorHAnsi"/>
          <w:color w:val="000000"/>
          <w:sz w:val="24"/>
          <w:szCs w:val="24"/>
          <w:lang w:eastAsia="nb-NO"/>
        </w:rPr>
      </w:pPr>
      <w:r w:rsidRPr="00707B36">
        <w:rPr>
          <w:rFonts w:cstheme="minorHAnsi"/>
          <w:b/>
          <w:sz w:val="24"/>
          <w:szCs w:val="24"/>
        </w:rPr>
        <w:t>Disputasleder:</w:t>
      </w:r>
      <w:r w:rsidR="00707B36" w:rsidRPr="00707B36">
        <w:rPr>
          <w:rFonts w:eastAsia="Times New Roman" w:cstheme="minorHAnsi"/>
          <w:sz w:val="24"/>
          <w:szCs w:val="24"/>
          <w:lang w:eastAsia="nb-NO"/>
        </w:rPr>
        <w:t xml:space="preserve"> Førsteamanuensis </w:t>
      </w:r>
      <w:proofErr w:type="spellStart"/>
      <w:r w:rsidR="00707B36" w:rsidRPr="00707B36">
        <w:rPr>
          <w:rFonts w:eastAsia="Times New Roman" w:cstheme="minorHAnsi"/>
          <w:sz w:val="24"/>
          <w:szCs w:val="24"/>
          <w:lang w:eastAsia="nb-NO"/>
        </w:rPr>
        <w:t>Thrasyvoulous</w:t>
      </w:r>
      <w:proofErr w:type="spellEnd"/>
      <w:r w:rsidR="00707B36" w:rsidRPr="00707B36">
        <w:rPr>
          <w:rFonts w:eastAsia="Times New Roman" w:cstheme="minorHAnsi"/>
          <w:sz w:val="24"/>
          <w:szCs w:val="24"/>
          <w:lang w:eastAsia="nb-NO"/>
        </w:rPr>
        <w:t xml:space="preserve"> Tzellos, Institutt</w:t>
      </w:r>
      <w:r w:rsidRPr="00707B36">
        <w:rPr>
          <w:rFonts w:eastAsia="Times New Roman" w:cstheme="minorHAnsi"/>
          <w:sz w:val="24"/>
          <w:szCs w:val="24"/>
          <w:lang w:eastAsia="nb-NO"/>
        </w:rPr>
        <w:t xml:space="preserve"> for </w:t>
      </w:r>
      <w:r>
        <w:rPr>
          <w:rFonts w:eastAsia="Times New Roman" w:cstheme="minorHAnsi"/>
          <w:color w:val="000000"/>
          <w:sz w:val="24"/>
          <w:szCs w:val="24"/>
          <w:lang w:eastAsia="nb-NO"/>
        </w:rPr>
        <w:t xml:space="preserve">klinisk medisin, </w:t>
      </w:r>
      <w:r w:rsidRPr="007523AD">
        <w:rPr>
          <w:rFonts w:eastAsia="Times New Roman" w:cstheme="minorHAnsi"/>
          <w:color w:val="000000"/>
          <w:sz w:val="24"/>
          <w:szCs w:val="24"/>
          <w:lang w:eastAsia="nb-NO"/>
        </w:rPr>
        <w:t>Det</w:t>
      </w:r>
      <w:r w:rsidRPr="007523AD">
        <w:rPr>
          <w:rFonts w:cstheme="minorHAnsi"/>
          <w:sz w:val="24"/>
          <w:szCs w:val="24"/>
        </w:rPr>
        <w:t xml:space="preserve"> helsevitenskapelige fakultet, UiT Norges arktiske universitet</w:t>
      </w:r>
    </w:p>
    <w:p w14:paraId="04D2D63C" w14:textId="77777777" w:rsidR="00225ECA" w:rsidRPr="007523AD" w:rsidRDefault="00225ECA" w:rsidP="00225ECA">
      <w:pPr>
        <w:spacing w:after="0" w:line="240" w:lineRule="auto"/>
        <w:rPr>
          <w:rFonts w:eastAsia="Times New Roman" w:cstheme="minorHAnsi"/>
          <w:color w:val="000000"/>
          <w:sz w:val="24"/>
          <w:szCs w:val="24"/>
          <w:lang w:eastAsia="nb-NO"/>
        </w:rPr>
      </w:pPr>
    </w:p>
    <w:p w14:paraId="2771666F" w14:textId="77777777" w:rsidR="00225ECA" w:rsidRPr="006D17BC" w:rsidRDefault="00225ECA" w:rsidP="00225ECA">
      <w:pPr>
        <w:spacing w:after="0" w:line="240" w:lineRule="auto"/>
        <w:jc w:val="both"/>
        <w:rPr>
          <w:rFonts w:ascii="Calibri" w:eastAsia="Times New Roman" w:hAnsi="Calibri" w:cs="Calibri"/>
          <w:color w:val="0563C1"/>
          <w:u w:val="single"/>
          <w:lang w:eastAsia="nb-NO"/>
        </w:rPr>
      </w:pPr>
    </w:p>
    <w:p w14:paraId="4473715D" w14:textId="77777777" w:rsidR="00225ECA" w:rsidRPr="006D17BC" w:rsidRDefault="00225ECA" w:rsidP="00225ECA">
      <w:pPr>
        <w:jc w:val="both"/>
        <w:rPr>
          <w:rFonts w:asciiTheme="majorHAnsi" w:hAnsiTheme="majorHAnsi" w:cs="Calibri"/>
          <w:bCs/>
          <w:color w:val="0563C1"/>
          <w:sz w:val="24"/>
          <w:szCs w:val="24"/>
          <w:u w:val="single"/>
        </w:rPr>
      </w:pPr>
    </w:p>
    <w:p w14:paraId="5E19E267" w14:textId="77777777" w:rsidR="00C51668" w:rsidRDefault="00C51668"/>
    <w:sectPr w:rsidR="00C516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30471" w14:textId="77777777" w:rsidR="003E58E6" w:rsidRDefault="003E58E6" w:rsidP="00FC135D">
      <w:pPr>
        <w:spacing w:after="0" w:line="240" w:lineRule="auto"/>
      </w:pPr>
      <w:r>
        <w:separator/>
      </w:r>
    </w:p>
  </w:endnote>
  <w:endnote w:type="continuationSeparator" w:id="0">
    <w:p w14:paraId="3679F921" w14:textId="77777777" w:rsidR="003E58E6" w:rsidRDefault="003E58E6" w:rsidP="00FC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2A94" w14:textId="77777777" w:rsidR="003E58E6" w:rsidRDefault="003E58E6" w:rsidP="00FC135D">
      <w:pPr>
        <w:spacing w:after="0" w:line="240" w:lineRule="auto"/>
      </w:pPr>
      <w:r>
        <w:separator/>
      </w:r>
    </w:p>
  </w:footnote>
  <w:footnote w:type="continuationSeparator" w:id="0">
    <w:p w14:paraId="36A91077" w14:textId="77777777" w:rsidR="003E58E6" w:rsidRDefault="003E58E6" w:rsidP="00FC1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CA"/>
    <w:rsid w:val="00006306"/>
    <w:rsid w:val="00106D64"/>
    <w:rsid w:val="00225ECA"/>
    <w:rsid w:val="0026100B"/>
    <w:rsid w:val="00323166"/>
    <w:rsid w:val="003E58E6"/>
    <w:rsid w:val="00405C05"/>
    <w:rsid w:val="0048668D"/>
    <w:rsid w:val="005A05E1"/>
    <w:rsid w:val="006B7696"/>
    <w:rsid w:val="00707B36"/>
    <w:rsid w:val="00A160B5"/>
    <w:rsid w:val="00A56060"/>
    <w:rsid w:val="00C51668"/>
    <w:rsid w:val="00DE16B7"/>
    <w:rsid w:val="00E01323"/>
    <w:rsid w:val="00EA4025"/>
    <w:rsid w:val="00EA557E"/>
    <w:rsid w:val="00EF6528"/>
    <w:rsid w:val="00FC13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E6D6D"/>
  <w15:chartTrackingRefBased/>
  <w15:docId w15:val="{79479EE0-5B57-493D-8B02-0BAE1AA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ECA"/>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basedOn w:val="Normal"/>
    <w:rsid w:val="00225ECA"/>
    <w:pPr>
      <w:autoSpaceDE w:val="0"/>
      <w:autoSpaceDN w:val="0"/>
      <w:spacing w:after="0" w:line="240" w:lineRule="auto"/>
    </w:pPr>
    <w:rPr>
      <w:rFonts w:ascii="Times New Roman" w:hAnsi="Times New Roman" w:cs="Times New Roman"/>
      <w:color w:val="000000"/>
      <w:sz w:val="24"/>
      <w:szCs w:val="24"/>
      <w:lang w:val="en-US"/>
    </w:rPr>
  </w:style>
  <w:style w:type="paragraph" w:styleId="Rentekst">
    <w:name w:val="Plain Text"/>
    <w:basedOn w:val="Normal"/>
    <w:link w:val="RentekstTegn"/>
    <w:uiPriority w:val="99"/>
    <w:unhideWhenUsed/>
    <w:rsid w:val="00225ECA"/>
    <w:pPr>
      <w:spacing w:after="0" w:line="240" w:lineRule="auto"/>
    </w:pPr>
    <w:rPr>
      <w:rFonts w:ascii="Calibri" w:hAnsi="Calibri"/>
      <w:szCs w:val="21"/>
      <w:lang w:val="en-US"/>
    </w:rPr>
  </w:style>
  <w:style w:type="character" w:customStyle="1" w:styleId="RentekstTegn">
    <w:name w:val="Ren tekst Tegn"/>
    <w:basedOn w:val="Standardskriftforavsnitt"/>
    <w:link w:val="Rentekst"/>
    <w:uiPriority w:val="99"/>
    <w:rsid w:val="00225ECA"/>
    <w:rPr>
      <w:rFonts w:ascii="Calibri" w:hAnsi="Calibri"/>
      <w:szCs w:val="21"/>
      <w:lang w:val="en-US"/>
    </w:rPr>
  </w:style>
  <w:style w:type="character" w:styleId="Hyperkobling">
    <w:name w:val="Hyperlink"/>
    <w:basedOn w:val="Standardskriftforavsnitt"/>
    <w:uiPriority w:val="99"/>
    <w:unhideWhenUsed/>
    <w:rsid w:val="00225ECA"/>
    <w:rPr>
      <w:color w:val="0000FF"/>
      <w:u w:val="single"/>
    </w:rPr>
  </w:style>
  <w:style w:type="character" w:styleId="Ulstomtale">
    <w:name w:val="Unresolved Mention"/>
    <w:basedOn w:val="Standardskriftforavsnitt"/>
    <w:uiPriority w:val="99"/>
    <w:semiHidden/>
    <w:unhideWhenUsed/>
    <w:rsid w:val="00E0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8977">
      <w:bodyDiv w:val="1"/>
      <w:marLeft w:val="0"/>
      <w:marRight w:val="0"/>
      <w:marTop w:val="0"/>
      <w:marBottom w:val="0"/>
      <w:divBdr>
        <w:top w:val="none" w:sz="0" w:space="0" w:color="auto"/>
        <w:left w:val="none" w:sz="0" w:space="0" w:color="auto"/>
        <w:bottom w:val="none" w:sz="0" w:space="0" w:color="auto"/>
        <w:right w:val="none" w:sz="0" w:space="0" w:color="auto"/>
      </w:divBdr>
    </w:div>
    <w:div w:id="816872690">
      <w:bodyDiv w:val="1"/>
      <w:marLeft w:val="0"/>
      <w:marRight w:val="0"/>
      <w:marTop w:val="0"/>
      <w:marBottom w:val="0"/>
      <w:divBdr>
        <w:top w:val="none" w:sz="0" w:space="0" w:color="auto"/>
        <w:left w:val="none" w:sz="0" w:space="0" w:color="auto"/>
        <w:bottom w:val="none" w:sz="0" w:space="0" w:color="auto"/>
        <w:right w:val="none" w:sz="0" w:space="0" w:color="auto"/>
      </w:divBdr>
    </w:div>
    <w:div w:id="1069881473">
      <w:bodyDiv w:val="1"/>
      <w:marLeft w:val="0"/>
      <w:marRight w:val="0"/>
      <w:marTop w:val="0"/>
      <w:marBottom w:val="0"/>
      <w:divBdr>
        <w:top w:val="none" w:sz="0" w:space="0" w:color="auto"/>
        <w:left w:val="none" w:sz="0" w:space="0" w:color="auto"/>
        <w:bottom w:val="none" w:sz="0" w:space="0" w:color="auto"/>
        <w:right w:val="none" w:sz="0" w:space="0" w:color="auto"/>
      </w:divBdr>
    </w:div>
    <w:div w:id="20198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cloud.panopto.eu/Panopto/Pages/Viewer.aspx?id=6a17419d-2174-4db7-a400-af1200dde5f4"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munin.uit.no/handle/10037/26725"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n.uit.no/handle/10037/267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it.cloud.panopto.eu/Panopto/Pages/Viewer.aspx?id=9f63a359-1ebe-470f-a5a1-af1200dde6b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596477DB356B49901F38365F932859" ma:contentTypeVersion="23" ma:contentTypeDescription="Opprett et nytt dokument." ma:contentTypeScope="" ma:versionID="0d5b1d595723b4a0346bcb4c0e32364a">
  <xsd:schema xmlns:xsd="http://www.w3.org/2001/XMLSchema" xmlns:xs="http://www.w3.org/2001/XMLSchema" xmlns:p="http://schemas.microsoft.com/office/2006/metadata/properties" xmlns:ns1="http://schemas.microsoft.com/sharepoint/v3" xmlns:ns2="f38c5a22-6546-462a-b4b4-eb1e1579a6c6" targetNamespace="http://schemas.microsoft.com/office/2006/metadata/properties" ma:root="true" ma:fieldsID="d773f3f2cee9fe0f36f40ac0eb4469be" ns1:_="" ns2:_="">
    <xsd:import namespace="http://schemas.microsoft.com/sharepoint/v3"/>
    <xsd:import namespace="f38c5a22-6546-462a-b4b4-eb1e1579a6c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5a22-6546-462a-b4b4-eb1e1579a6c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be93da-2ccb-4af1-ad45-79f1c308c965}" ma:internalName="TaxCatchAll" ma:showField="CatchAllData" ma:web="f38c5a22-6546-462a-b4b4-eb1e1579a6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0be93da-2ccb-4af1-ad45-79f1c308c965}" ma:internalName="TaxCatchAllLabel" ma:readOnly="true" ma:showField="CatchAllDataLabel" ma:web="f38c5a22-6546-462a-b4b4-eb1e1579a6c6">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38c5a22-6546-462a-b4b4-eb1e1579a6c6">
      <Terms xmlns="http://schemas.microsoft.com/office/infopath/2007/PartnerControls"/>
    </TaxKeywordTaxHTField>
    <PublishingExpirationDate xmlns="http://schemas.microsoft.com/sharepoint/v3" xsi:nil="true"/>
    <TaxCatchAll xmlns="f38c5a22-6546-462a-b4b4-eb1e1579a6c6"/>
    <PublishingStartDate xmlns="http://schemas.microsoft.com/sharepoint/v3" xsi:nil="true"/>
    <FNSPRollUpIngress xmlns="f38c5a22-6546-462a-b4b4-eb1e1579a6c6" xsi:nil="true"/>
  </documentManagement>
</p:properties>
</file>

<file path=customXml/itemProps1.xml><?xml version="1.0" encoding="utf-8"?>
<ds:datastoreItem xmlns:ds="http://schemas.openxmlformats.org/officeDocument/2006/customXml" ds:itemID="{CFA16FF7-727F-4742-83AC-41C89831EF32}"/>
</file>

<file path=customXml/itemProps2.xml><?xml version="1.0" encoding="utf-8"?>
<ds:datastoreItem xmlns:ds="http://schemas.openxmlformats.org/officeDocument/2006/customXml" ds:itemID="{0EA52E07-090E-46D0-A91C-99ED856F7A43}"/>
</file>

<file path=customXml/itemProps3.xml><?xml version="1.0" encoding="utf-8"?>
<ds:datastoreItem xmlns:ds="http://schemas.openxmlformats.org/officeDocument/2006/customXml" ds:itemID="{65C8BFFF-1420-48D2-A736-9756EEE85BC3}"/>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2783</Characters>
  <Application>Microsoft Office Word</Application>
  <DocSecurity>4</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Pedersen</dc:creator>
  <cp:keywords>_£Bilde</cp:keywords>
  <dc:description/>
  <cp:lastModifiedBy>Karlsen Annette Fretheim</cp:lastModifiedBy>
  <cp:revision>2</cp:revision>
  <dcterms:created xsi:type="dcterms:W3CDTF">2022-09-27T11:33:00Z</dcterms:created>
  <dcterms:modified xsi:type="dcterms:W3CDTF">2022-09-27T11:33:00Z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0x010100F9596477DB356B49901F38365F932859</vt:lpwstr>
  </property>
</Properties>
</file>